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3</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76189754"/>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兴银理财丰收封闭式158号固收类理财产品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【丰收封闭式15</w:t>
            </w:r>
            <w:r>
              <w:rPr>
                <w:rFonts w:hint="eastAsia" w:ascii="宋体" w:hAnsi="宋体"/>
                <w:bCs/>
                <w:sz w:val="18"/>
                <w:szCs w:val="18"/>
                <w:lang w:val="en-US" w:eastAsia="zh-CN"/>
              </w:rPr>
              <w:t>8</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【丰收封闭式15</w:t>
            </w:r>
            <w:r>
              <w:rPr>
                <w:rFonts w:hint="eastAsia" w:ascii="宋体" w:hAnsi="宋体"/>
                <w:bCs/>
                <w:sz w:val="18"/>
                <w:szCs w:val="18"/>
                <w:lang w:val="en-US" w:eastAsia="zh-CN"/>
              </w:rPr>
              <w:t>8</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【丰收封闭式15</w:t>
            </w:r>
            <w:r>
              <w:rPr>
                <w:rFonts w:hint="eastAsia" w:ascii="宋体" w:hAnsi="宋体"/>
                <w:bCs/>
                <w:sz w:val="18"/>
                <w:szCs w:val="18"/>
                <w:lang w:val="en-US" w:eastAsia="zh-CN"/>
              </w:rPr>
              <w:t>8</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Z7002025000380</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9C311580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【9C31158A】（适用【A】类份额）</w:t>
            </w:r>
          </w:p>
          <w:p>
            <w:pPr>
              <w:spacing w:line="360" w:lineRule="auto"/>
              <w:jc w:val="left"/>
              <w:rPr>
                <w:rFonts w:hint="eastAsia" w:hAnsi="宋体"/>
                <w:sz w:val="18"/>
                <w:szCs w:val="18"/>
              </w:rPr>
            </w:pPr>
            <w:r>
              <w:rPr>
                <w:rFonts w:hint="eastAsia" w:hAnsi="宋体"/>
                <w:sz w:val="18"/>
                <w:szCs w:val="18"/>
              </w:rPr>
              <w:t>【9C3115</w:t>
            </w:r>
            <w:r>
              <w:rPr>
                <w:rFonts w:hint="eastAsia" w:hAnsi="宋体"/>
                <w:sz w:val="18"/>
                <w:szCs w:val="18"/>
                <w:lang w:val="en-US" w:eastAsia="zh-CN"/>
              </w:rPr>
              <w:t>8</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【9C3115</w:t>
            </w:r>
            <w:r>
              <w:rPr>
                <w:rFonts w:hint="eastAsia" w:hAnsi="宋体"/>
                <w:sz w:val="18"/>
                <w:szCs w:val="18"/>
                <w:lang w:val="en-US" w:eastAsia="zh-CN"/>
              </w:rPr>
              <w:t>8</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00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45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14</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176189755"/>
      <w:bookmarkStart w:id="5" w:name="_Toc79154666"/>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w:t>
      </w:r>
      <w:bookmarkStart w:id="156" w:name="_GoBack"/>
      <w:r>
        <w:rPr>
          <w:rFonts w:hint="eastAsia" w:asciiTheme="majorEastAsia" w:hAnsiTheme="majorEastAsia" w:eastAsiaTheme="majorEastAsia"/>
          <w:color w:val="auto"/>
          <w:sz w:val="18"/>
          <w:szCs w:val="18"/>
        </w:rPr>
        <w:t>管理人应及时恢复认购业务的办理。</w:t>
      </w:r>
    </w:p>
    <w:bookmarkEnd w:id="156"/>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15203"/>
      <w:bookmarkStart w:id="12" w:name="_Toc27226"/>
      <w:bookmarkStart w:id="13" w:name="_Toc29948"/>
      <w:bookmarkStart w:id="14" w:name="_Toc90742688"/>
      <w:bookmarkStart w:id="15" w:name="_Toc22074"/>
      <w:bookmarkStart w:id="16" w:name="_Toc90742321"/>
      <w:bookmarkStart w:id="17" w:name="_Toc7151"/>
      <w:bookmarkStart w:id="18" w:name="_Toc79154668"/>
      <w:bookmarkStart w:id="19" w:name="_Toc3266"/>
      <w:bookmarkStart w:id="20" w:name="_Toc6714"/>
      <w:bookmarkStart w:id="21" w:name="_Toc74065741"/>
      <w:bookmarkStart w:id="22" w:name="_Toc29784"/>
      <w:bookmarkStart w:id="23" w:name="_Toc27189"/>
      <w:bookmarkStart w:id="24" w:name="_Toc90742390"/>
      <w:bookmarkStart w:id="25" w:name="_Toc16265"/>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823"/>
      <w:bookmarkStart w:id="28" w:name="_Toc176189758"/>
      <w:bookmarkStart w:id="29" w:name="_Toc79154669"/>
      <w:bookmarkStart w:id="30" w:name="_Toc26986"/>
      <w:bookmarkStart w:id="31" w:name="_Toc74065742"/>
      <w:bookmarkStart w:id="32" w:name="_Toc18526"/>
      <w:bookmarkStart w:id="33" w:name="_Toc14893"/>
      <w:bookmarkStart w:id="34" w:name="_Toc17912"/>
      <w:bookmarkStart w:id="35" w:name="_Toc4741"/>
      <w:bookmarkStart w:id="36" w:name="_Toc21988"/>
      <w:bookmarkStart w:id="37" w:name="_Toc18797"/>
      <w:bookmarkStart w:id="38" w:name="_Toc7848"/>
      <w:bookmarkStart w:id="39" w:name="_Toc18329"/>
      <w:bookmarkStart w:id="40" w:name="_Toc139991735"/>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79154670"/>
      <w:bookmarkStart w:id="44" w:name="_Toc123102453"/>
      <w:bookmarkStart w:id="45" w:name="_Toc123051452"/>
      <w:bookmarkStart w:id="46" w:name="_Toc139991736"/>
      <w:bookmarkStart w:id="47" w:name="_Toc7920"/>
      <w:bookmarkStart w:id="48" w:name="_Toc123112234"/>
      <w:bookmarkStart w:id="49" w:name="_Toc79392606"/>
      <w:bookmarkStart w:id="50" w:name="_Toc610"/>
      <w:bookmarkStart w:id="51" w:name="_Toc1270"/>
      <w:bookmarkStart w:id="52" w:name="_Toc141703886"/>
      <w:bookmarkStart w:id="53" w:name="_Toc176189759"/>
      <w:bookmarkStart w:id="54" w:name="_Toc23261"/>
      <w:bookmarkStart w:id="55" w:name="_Toc23822"/>
      <w:bookmarkStart w:id="56" w:name="_Toc74065743"/>
      <w:bookmarkStart w:id="57" w:name="_Toc48649707"/>
      <w:bookmarkStart w:id="58" w:name="_Toc17244"/>
      <w:bookmarkStart w:id="59" w:name="_Toc98560352"/>
      <w:bookmarkStart w:id="60" w:name="_Toc10463"/>
      <w:bookmarkStart w:id="61" w:name="_Toc4003"/>
      <w:bookmarkStart w:id="62" w:name="_Toc20733"/>
      <w:bookmarkStart w:id="63" w:name="_Toc1427"/>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31235"/>
      <w:bookmarkStart w:id="66" w:name="_Toc74065744"/>
      <w:bookmarkStart w:id="67" w:name="_Toc6405"/>
      <w:bookmarkStart w:id="68" w:name="_Toc176189760"/>
      <w:bookmarkStart w:id="69" w:name="_Toc79154671"/>
      <w:bookmarkStart w:id="70" w:name="_Toc31653"/>
      <w:bookmarkStart w:id="71" w:name="_Toc141703887"/>
      <w:bookmarkStart w:id="72" w:name="_Toc12245"/>
      <w:bookmarkStart w:id="73" w:name="_Toc98560353"/>
      <w:bookmarkStart w:id="74" w:name="_Toc29251"/>
      <w:bookmarkStart w:id="75" w:name="_Toc123112235"/>
      <w:bookmarkStart w:id="76" w:name="_Toc123102454"/>
      <w:bookmarkStart w:id="77" w:name="_Toc123051453"/>
      <w:bookmarkStart w:id="78" w:name="_Toc14835"/>
      <w:bookmarkStart w:id="79" w:name="_Toc139991737"/>
      <w:bookmarkStart w:id="80" w:name="_Toc26207"/>
      <w:bookmarkStart w:id="81" w:name="_Toc3601"/>
      <w:bookmarkStart w:id="82" w:name="_Toc15143"/>
      <w:bookmarkStart w:id="83" w:name="_Toc31644"/>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523711668"/>
      <w:bookmarkStart w:id="86" w:name="_Toc57530239"/>
      <w:bookmarkStart w:id="87" w:name="_Toc79392580"/>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176189761"/>
      <w:bookmarkStart w:id="92" w:name="_Toc141703888"/>
      <w:bookmarkStart w:id="93" w:name="_Toc3771"/>
      <w:bookmarkStart w:id="94" w:name="_Toc3321"/>
      <w:bookmarkStart w:id="95" w:name="_Toc25783"/>
      <w:bookmarkStart w:id="96" w:name="_Toc123051454"/>
      <w:bookmarkStart w:id="97" w:name="_Toc74065745"/>
      <w:bookmarkStart w:id="98" w:name="_Toc79392583"/>
      <w:bookmarkStart w:id="99" w:name="_Toc6447"/>
      <w:bookmarkStart w:id="100" w:name="_Toc79154672"/>
      <w:bookmarkStart w:id="101" w:name="_Toc139991738"/>
      <w:bookmarkStart w:id="102" w:name="_Toc10650"/>
      <w:bookmarkStart w:id="103" w:name="_Toc123102455"/>
      <w:bookmarkStart w:id="104" w:name="_Toc9706"/>
      <w:bookmarkStart w:id="105" w:name="_Toc18567"/>
      <w:bookmarkStart w:id="106" w:name="_Toc123112236"/>
      <w:bookmarkStart w:id="107" w:name="_Toc11030"/>
      <w:bookmarkStart w:id="108" w:name="_Toc7058"/>
      <w:bookmarkStart w:id="109" w:name="_Toc4559"/>
      <w:bookmarkStart w:id="110" w:name="_Toc98560354"/>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1745"/>
      <w:bookmarkStart w:id="112" w:name="_Toc3963"/>
      <w:r>
        <w:br w:type="page"/>
      </w:r>
      <w:bookmarkStart w:id="113" w:name="_Toc21735"/>
      <w:bookmarkStart w:id="114" w:name="_Toc3080"/>
      <w:bookmarkStart w:id="115" w:name="_Toc141703889"/>
      <w:bookmarkStart w:id="116" w:name="_Toc123112237"/>
      <w:bookmarkStart w:id="117" w:name="_Toc79154673"/>
      <w:bookmarkStart w:id="118" w:name="_Toc176189762"/>
      <w:bookmarkStart w:id="119" w:name="_Toc98560355"/>
      <w:bookmarkStart w:id="120" w:name="_Toc123102456"/>
      <w:bookmarkStart w:id="121" w:name="_Toc31821"/>
      <w:bookmarkStart w:id="122" w:name="_Toc123051455"/>
      <w:bookmarkStart w:id="123" w:name="_Toc10398"/>
      <w:bookmarkStart w:id="124" w:name="_Toc74065746"/>
      <w:bookmarkStart w:id="125" w:name="_Toc139991739"/>
      <w:bookmarkStart w:id="126" w:name="_Toc16164"/>
      <w:bookmarkStart w:id="127" w:name="_Toc725"/>
      <w:bookmarkStart w:id="128" w:name="_Toc18206"/>
      <w:bookmarkStart w:id="129" w:name="_Toc3572"/>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79392593"/>
      <w:bookmarkStart w:id="131" w:name="_Toc57530252"/>
      <w:bookmarkStart w:id="132" w:name="_Toc15118245"/>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739"/>
      <w:bookmarkStart w:id="134" w:name="_Toc17920"/>
      <w:bookmarkStart w:id="135" w:name="_Toc74065747"/>
      <w:bookmarkStart w:id="136" w:name="_Toc8791"/>
      <w:bookmarkStart w:id="137" w:name="_Toc17198"/>
      <w:bookmarkStart w:id="138" w:name="_Toc29408"/>
      <w:bookmarkStart w:id="139" w:name="_Toc32584"/>
      <w:bookmarkStart w:id="140" w:name="_Toc21237"/>
      <w:bookmarkStart w:id="141" w:name="_Toc79154674"/>
      <w:bookmarkStart w:id="142" w:name="_Toc123112238"/>
      <w:bookmarkStart w:id="143" w:name="_Toc123051456"/>
      <w:bookmarkStart w:id="144" w:name="_Toc3329"/>
      <w:bookmarkStart w:id="145" w:name="_Toc5170"/>
      <w:bookmarkStart w:id="146" w:name="_Toc32092"/>
      <w:bookmarkStart w:id="147" w:name="_Toc123102457"/>
      <w:bookmarkStart w:id="148" w:name="_Toc48649708"/>
      <w:bookmarkStart w:id="149" w:name="_Toc176189763"/>
      <w:bookmarkStart w:id="150" w:name="_Toc139991740"/>
      <w:bookmarkStart w:id="151" w:name="_Toc79392622"/>
      <w:bookmarkStart w:id="152" w:name="_Toc141703890"/>
      <w:bookmarkStart w:id="153" w:name="_Toc98560356"/>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BB762F5"/>
    <w:rsid w:val="0C023D8C"/>
    <w:rsid w:val="0E94232E"/>
    <w:rsid w:val="0F1306D5"/>
    <w:rsid w:val="10F01A1A"/>
    <w:rsid w:val="11295396"/>
    <w:rsid w:val="123618AD"/>
    <w:rsid w:val="14C70C81"/>
    <w:rsid w:val="14DF29AF"/>
    <w:rsid w:val="14F17F49"/>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A810EF7"/>
    <w:rsid w:val="3C3802E9"/>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537323C"/>
    <w:rsid w:val="55855837"/>
    <w:rsid w:val="565011AF"/>
    <w:rsid w:val="56503211"/>
    <w:rsid w:val="57BD5DA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AEEB1B7-F47D-4AFF-902F-0A79111B6E84}">
  <ds:schemaRefs/>
</ds:datastoreItem>
</file>

<file path=customXml/itemProps11.xml><?xml version="1.0" encoding="utf-8"?>
<ds:datastoreItem xmlns:ds="http://schemas.openxmlformats.org/officeDocument/2006/customXml" ds:itemID="{9114D43D-ED98-4C7B-A3AE-26D78B80CA82}">
  <ds:schemaRefs/>
</ds:datastoreItem>
</file>

<file path=customXml/itemProps12.xml><?xml version="1.0" encoding="utf-8"?>
<ds:datastoreItem xmlns:ds="http://schemas.openxmlformats.org/officeDocument/2006/customXml" ds:itemID="{D902962D-C8CC-43BF-804A-CD60AE6D7475}">
  <ds:schemaRefs/>
</ds:datastoreItem>
</file>

<file path=customXml/itemProps13.xml><?xml version="1.0" encoding="utf-8"?>
<ds:datastoreItem xmlns:ds="http://schemas.openxmlformats.org/officeDocument/2006/customXml" ds:itemID="{A06CD169-7F5C-4082-81B2-6ECAA9AF6149}">
  <ds:schemaRefs/>
</ds:datastoreItem>
</file>

<file path=customXml/itemProps14.xml><?xml version="1.0" encoding="utf-8"?>
<ds:datastoreItem xmlns:ds="http://schemas.openxmlformats.org/officeDocument/2006/customXml" ds:itemID="{BEEE0313-55EB-45FA-BBBD-C0232D367255}">
  <ds:schemaRefs/>
</ds:datastoreItem>
</file>

<file path=customXml/itemProps15.xml><?xml version="1.0" encoding="utf-8"?>
<ds:datastoreItem xmlns:ds="http://schemas.openxmlformats.org/officeDocument/2006/customXml" ds:itemID="{AC86F3EB-DB57-4B60-8A7E-BBB67A22EE0B}">
  <ds:schemaRefs/>
</ds:datastoreItem>
</file>

<file path=customXml/itemProps16.xml><?xml version="1.0" encoding="utf-8"?>
<ds:datastoreItem xmlns:ds="http://schemas.openxmlformats.org/officeDocument/2006/customXml" ds:itemID="{E6D3D55C-3DD8-4C31-8069-E5508DD844FB}">
  <ds:schemaRefs/>
</ds:datastoreItem>
</file>

<file path=customXml/itemProps17.xml><?xml version="1.0" encoding="utf-8"?>
<ds:datastoreItem xmlns:ds="http://schemas.openxmlformats.org/officeDocument/2006/customXml" ds:itemID="{7E5C9D84-6DB6-48FB-8632-D5279FC233C8}">
  <ds:schemaRefs/>
</ds:datastoreItem>
</file>

<file path=customXml/itemProps18.xml><?xml version="1.0" encoding="utf-8"?>
<ds:datastoreItem xmlns:ds="http://schemas.openxmlformats.org/officeDocument/2006/customXml" ds:itemID="{CF487381-D648-48A1-B1E4-A4540B0D3650}">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0A7AA9EF-3B8C-4BAA-9155-A6E3E5337D3C}">
  <ds:schemaRefs/>
</ds:datastoreItem>
</file>

<file path=customXml/itemProps4.xml><?xml version="1.0" encoding="utf-8"?>
<ds:datastoreItem xmlns:ds="http://schemas.openxmlformats.org/officeDocument/2006/customXml" ds:itemID="{3A3C3A8D-C5E4-45AF-8B48-C3BF528808AD}">
  <ds:schemaRefs/>
</ds:datastoreItem>
</file>

<file path=customXml/itemProps5.xml><?xml version="1.0" encoding="utf-8"?>
<ds:datastoreItem xmlns:ds="http://schemas.openxmlformats.org/officeDocument/2006/customXml" ds:itemID="{1A3BDF38-4832-4575-A8AB-7A1679738229}">
  <ds:schemaRefs/>
</ds:datastoreItem>
</file>

<file path=customXml/itemProps6.xml><?xml version="1.0" encoding="utf-8"?>
<ds:datastoreItem xmlns:ds="http://schemas.openxmlformats.org/officeDocument/2006/customXml" ds:itemID="{79B37214-9E52-4241-8DD2-9E9CD9442006}">
  <ds:schemaRefs/>
</ds:datastoreItem>
</file>

<file path=customXml/itemProps7.xml><?xml version="1.0" encoding="utf-8"?>
<ds:datastoreItem xmlns:ds="http://schemas.openxmlformats.org/officeDocument/2006/customXml" ds:itemID="{2108FF18-8EC8-4170-A536-1AA8E39CC797}">
  <ds:schemaRefs/>
</ds:datastoreItem>
</file>

<file path=customXml/itemProps8.xml><?xml version="1.0" encoding="utf-8"?>
<ds:datastoreItem xmlns:ds="http://schemas.openxmlformats.org/officeDocument/2006/customXml" ds:itemID="{1990A2D8-324F-45D5-B9CD-07245ED2860B}">
  <ds:schemaRefs/>
</ds:datastoreItem>
</file>

<file path=customXml/itemProps9.xml><?xml version="1.0" encoding="utf-8"?>
<ds:datastoreItem xmlns:ds="http://schemas.openxmlformats.org/officeDocument/2006/customXml" ds:itemID="{509BA638-9D3A-4AA3-A169-FF78BC0E4B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17</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2025-03-24T03:14:59Z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